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867E" w14:textId="77777777" w:rsidR="00246C39" w:rsidRPr="0013545D" w:rsidRDefault="00246C39" w:rsidP="00246C39">
      <w:pPr>
        <w:rPr>
          <w:rFonts w:ascii="ＭＳ 明朝" w:eastAsia="ＭＳ 明朝" w:hAnsi="ＭＳ 明朝" w:cs="Times New Roman"/>
          <w:color w:val="000000"/>
          <w:kern w:val="0"/>
          <w:szCs w:val="21"/>
        </w:rPr>
      </w:pPr>
      <w:r w:rsidRPr="0013545D">
        <w:rPr>
          <w:rFonts w:ascii="ＭＳ 明朝" w:eastAsia="ＭＳ 明朝" w:hAnsi="ＭＳ 明朝" w:cs="Times New Roman" w:hint="eastAsia"/>
          <w:color w:val="000000"/>
          <w:kern w:val="0"/>
          <w:szCs w:val="21"/>
        </w:rPr>
        <w:t>別紙様式２</w:t>
      </w:r>
    </w:p>
    <w:p w14:paraId="410A5FA6" w14:textId="441DB0F3" w:rsidR="00246C39" w:rsidRPr="0013545D" w:rsidRDefault="00246C39" w:rsidP="00246C39">
      <w:pPr>
        <w:jc w:val="center"/>
        <w:rPr>
          <w:rFonts w:ascii="ＭＳ 明朝" w:eastAsia="ＭＳ 明朝" w:hAnsi="ＭＳ 明朝" w:cs="Times New Roman"/>
          <w:color w:val="000000"/>
          <w:kern w:val="0"/>
          <w:sz w:val="28"/>
          <w:szCs w:val="28"/>
        </w:rPr>
      </w:pPr>
      <w:r w:rsidRPr="0013545D">
        <w:rPr>
          <w:rFonts w:ascii="ＭＳ 明朝" w:eastAsia="ＭＳ 明朝" w:hAnsi="ＭＳ 明朝" w:cs="Times New Roman" w:hint="eastAsia"/>
          <w:color w:val="000000"/>
          <w:kern w:val="0"/>
          <w:sz w:val="28"/>
          <w:szCs w:val="28"/>
        </w:rPr>
        <w:t>県有財産賃貸借契約書</w:t>
      </w:r>
      <w:r w:rsidR="002A355F">
        <w:rPr>
          <w:rFonts w:ascii="ＭＳ 明朝" w:eastAsia="ＭＳ 明朝" w:hAnsi="ＭＳ 明朝" w:cs="Times New Roman" w:hint="eastAsia"/>
          <w:color w:val="000000"/>
          <w:kern w:val="0"/>
          <w:sz w:val="28"/>
          <w:szCs w:val="28"/>
        </w:rPr>
        <w:t>（案）</w:t>
      </w:r>
    </w:p>
    <w:p w14:paraId="46042EE8" w14:textId="5F75C9D9" w:rsidR="00246C39" w:rsidRPr="0013545D" w:rsidRDefault="00246C39" w:rsidP="00246C39">
      <w:pPr>
        <w:autoSpaceDE w:val="0"/>
        <w:autoSpaceDN w:val="0"/>
        <w:ind w:firstLineChars="100" w:firstLine="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貸主　</w:t>
      </w:r>
      <w:r w:rsidRPr="0013545D">
        <w:rPr>
          <w:rFonts w:ascii="Century" w:eastAsia="ＭＳ 明朝" w:hAnsi="Century" w:cs="Times New Roman" w:hint="eastAsia"/>
          <w:kern w:val="0"/>
          <w:sz w:val="24"/>
          <w:szCs w:val="24"/>
        </w:rPr>
        <w:t xml:space="preserve">県営都市公園　</w:t>
      </w:r>
      <w:r w:rsidR="007D25A3">
        <w:rPr>
          <w:rFonts w:ascii="Century" w:eastAsia="ＭＳ 明朝" w:hAnsi="Century" w:cs="Times New Roman" w:hint="eastAsia"/>
          <w:kern w:val="0"/>
          <w:sz w:val="24"/>
          <w:szCs w:val="24"/>
        </w:rPr>
        <w:t>ダイセーフォレストパーク（</w:t>
      </w:r>
      <w:r w:rsidRPr="0013545D">
        <w:rPr>
          <w:rFonts w:ascii="Century" w:eastAsia="ＭＳ 明朝" w:hAnsi="Century" w:cs="Times New Roman" w:hint="eastAsia"/>
          <w:kern w:val="0"/>
          <w:sz w:val="24"/>
          <w:szCs w:val="24"/>
        </w:rPr>
        <w:t>鈴鹿青少年の森</w:t>
      </w:r>
      <w:r w:rsidR="007D25A3">
        <w:rPr>
          <w:rFonts w:ascii="Century" w:eastAsia="ＭＳ 明朝" w:hAnsi="Century" w:cs="Times New Roman" w:hint="eastAsia"/>
          <w:kern w:val="0"/>
          <w:sz w:val="24"/>
          <w:szCs w:val="24"/>
        </w:rPr>
        <w:t>）</w:t>
      </w:r>
      <w:r w:rsidRPr="0013545D">
        <w:rPr>
          <w:rFonts w:ascii="Century" w:eastAsia="ＭＳ 明朝" w:hAnsi="Century" w:cs="Times New Roman" w:hint="eastAsia"/>
          <w:kern w:val="0"/>
          <w:sz w:val="24"/>
          <w:szCs w:val="24"/>
        </w:rPr>
        <w:t xml:space="preserve">　公園指定管理者</w:t>
      </w:r>
      <w:r w:rsidRPr="0013545D">
        <w:rPr>
          <w:rFonts w:ascii="ＭＳ 明朝" w:eastAsia="ＭＳ 明朝" w:hAnsi="Century" w:cs="Times New Roman" w:hint="eastAsia"/>
          <w:color w:val="000000"/>
          <w:kern w:val="0"/>
          <w:sz w:val="24"/>
          <w:szCs w:val="24"/>
        </w:rPr>
        <w:t>（以下「甲」という。）と借主（以下「乙」という。）とは、次の条項により賃貸借契約を締結する。</w:t>
      </w:r>
    </w:p>
    <w:p w14:paraId="29885EB0" w14:textId="77777777" w:rsidR="00246C39" w:rsidRPr="0013545D" w:rsidRDefault="00246C39" w:rsidP="00246C39">
      <w:pPr>
        <w:autoSpaceDE w:val="0"/>
        <w:autoSpaceDN w:val="0"/>
        <w:rPr>
          <w:rFonts w:ascii="ＭＳ 明朝" w:eastAsia="ＭＳ 明朝" w:hAnsi="Century" w:cs="Times New Roman"/>
          <w:color w:val="000000"/>
          <w:kern w:val="0"/>
          <w:sz w:val="24"/>
          <w:szCs w:val="24"/>
        </w:rPr>
      </w:pPr>
    </w:p>
    <w:p w14:paraId="6FA548B2" w14:textId="77777777" w:rsidR="00246C39" w:rsidRPr="0013545D" w:rsidRDefault="00246C39" w:rsidP="00246C39">
      <w:pPr>
        <w:autoSpaceDE w:val="0"/>
        <w:autoSpaceDN w:val="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（信義誠実の義務）</w:t>
      </w:r>
    </w:p>
    <w:p w14:paraId="32E2CECC" w14:textId="77777777" w:rsidR="00246C39" w:rsidRPr="0013545D" w:rsidRDefault="00246C39" w:rsidP="00246C39">
      <w:pPr>
        <w:pStyle w:val="a8"/>
        <w:numPr>
          <w:ilvl w:val="0"/>
          <w:numId w:val="6"/>
        </w:numPr>
        <w:autoSpaceDE w:val="0"/>
        <w:autoSpaceDN w:val="0"/>
        <w:ind w:leftChars="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甲、乙両者は、信義を重んじ、誠実にこの契約を履行しなければならない。</w:t>
      </w:r>
    </w:p>
    <w:p w14:paraId="422444F2" w14:textId="77777777" w:rsidR="00246C39" w:rsidRPr="0013545D" w:rsidRDefault="00246C39" w:rsidP="00246C39">
      <w:pPr>
        <w:autoSpaceDE w:val="0"/>
        <w:autoSpaceDN w:val="0"/>
        <w:rPr>
          <w:rFonts w:ascii="ＭＳ 明朝" w:eastAsia="ＭＳ 明朝" w:hAnsi="Century" w:cs="Times New Roman"/>
          <w:color w:val="000000"/>
          <w:kern w:val="0"/>
          <w:sz w:val="24"/>
          <w:szCs w:val="24"/>
        </w:rPr>
      </w:pPr>
    </w:p>
    <w:p w14:paraId="0475D3C8" w14:textId="77777777" w:rsidR="00246C39" w:rsidRPr="00A5208D" w:rsidRDefault="00246C39" w:rsidP="00246C39">
      <w:pPr>
        <w:autoSpaceDE w:val="0"/>
        <w:autoSpaceDN w:val="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w:t>
      </w:r>
      <w:r w:rsidRPr="00A5208D">
        <w:rPr>
          <w:rFonts w:ascii="ＭＳ 明朝" w:eastAsia="ＭＳ 明朝" w:hAnsi="Century" w:cs="Times New Roman" w:hint="eastAsia"/>
          <w:color w:val="000000"/>
          <w:kern w:val="0"/>
          <w:sz w:val="24"/>
          <w:szCs w:val="24"/>
        </w:rPr>
        <w:t>（賃貸借物件）</w:t>
      </w:r>
    </w:p>
    <w:p w14:paraId="374A474B" w14:textId="77777777" w:rsidR="00246C39" w:rsidRPr="00A5208D" w:rsidRDefault="00246C39" w:rsidP="00246C39">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第２条　賃貸借物件は、次のとおりとする。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7351"/>
      </w:tblGrid>
      <w:tr w:rsidR="00246C39" w:rsidRPr="00A5208D" w14:paraId="0F7FEB3B" w14:textId="77777777" w:rsidTr="008C2B2C">
        <w:tc>
          <w:tcPr>
            <w:tcW w:w="1560" w:type="dxa"/>
            <w:shd w:val="clear" w:color="auto" w:fill="auto"/>
            <w:vAlign w:val="center"/>
          </w:tcPr>
          <w:p w14:paraId="379DE575"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施設名称</w:t>
            </w:r>
          </w:p>
        </w:tc>
        <w:tc>
          <w:tcPr>
            <w:tcW w:w="7440" w:type="dxa"/>
            <w:shd w:val="clear" w:color="auto" w:fill="auto"/>
          </w:tcPr>
          <w:p w14:paraId="3F7891D8" w14:textId="766BB9F1" w:rsidR="00246C39" w:rsidRPr="00A5208D" w:rsidRDefault="00246C39" w:rsidP="008C2B2C">
            <w:pPr>
              <w:autoSpaceDE w:val="0"/>
              <w:autoSpaceDN w:val="0"/>
              <w:jc w:val="left"/>
              <w:rPr>
                <w:rFonts w:ascii="ＭＳ 明朝" w:eastAsia="ＭＳ 明朝" w:hAnsi="Century" w:cs="Times New Roman"/>
                <w:color w:val="000000"/>
                <w:kern w:val="0"/>
                <w:sz w:val="24"/>
                <w:szCs w:val="24"/>
              </w:rPr>
            </w:pPr>
            <w:r w:rsidRPr="00A5208D">
              <w:rPr>
                <w:rFonts w:ascii="Century" w:eastAsia="ＭＳ 明朝" w:hAnsi="Century" w:cs="Times New Roman" w:hint="eastAsia"/>
                <w:kern w:val="0"/>
                <w:sz w:val="24"/>
                <w:szCs w:val="24"/>
              </w:rPr>
              <w:t>県営都市公園　ダイセーフォレストパーク（鈴鹿青少年の森）</w:t>
            </w:r>
          </w:p>
        </w:tc>
      </w:tr>
      <w:tr w:rsidR="00246C39" w:rsidRPr="00A5208D" w14:paraId="477C2E29" w14:textId="77777777" w:rsidTr="008C2B2C">
        <w:tc>
          <w:tcPr>
            <w:tcW w:w="1560" w:type="dxa"/>
            <w:shd w:val="clear" w:color="auto" w:fill="auto"/>
            <w:vAlign w:val="center"/>
          </w:tcPr>
          <w:p w14:paraId="396FEF28"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所　　在</w:t>
            </w:r>
          </w:p>
        </w:tc>
        <w:tc>
          <w:tcPr>
            <w:tcW w:w="7440" w:type="dxa"/>
            <w:shd w:val="clear" w:color="auto" w:fill="auto"/>
          </w:tcPr>
          <w:p w14:paraId="16369844" w14:textId="77777777" w:rsidR="00246C39" w:rsidRPr="00A5208D" w:rsidRDefault="00246C39" w:rsidP="008C2B2C">
            <w:pPr>
              <w:autoSpaceDE w:val="0"/>
              <w:autoSpaceDN w:val="0"/>
              <w:jc w:val="left"/>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鈴鹿市住吉町　地内</w:t>
            </w:r>
          </w:p>
        </w:tc>
      </w:tr>
      <w:tr w:rsidR="00246C39" w:rsidRPr="00A5208D" w14:paraId="2B12E92B" w14:textId="77777777" w:rsidTr="008C2B2C">
        <w:tc>
          <w:tcPr>
            <w:tcW w:w="1560" w:type="dxa"/>
            <w:shd w:val="clear" w:color="auto" w:fill="auto"/>
            <w:vAlign w:val="center"/>
          </w:tcPr>
          <w:p w14:paraId="0203C359"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設置箇所</w:t>
            </w:r>
          </w:p>
        </w:tc>
        <w:tc>
          <w:tcPr>
            <w:tcW w:w="7440" w:type="dxa"/>
            <w:shd w:val="clear" w:color="auto" w:fill="auto"/>
            <w:vAlign w:val="center"/>
          </w:tcPr>
          <w:p w14:paraId="6569E8C0" w14:textId="6598802B" w:rsidR="00246C39" w:rsidRPr="00A5208D" w:rsidRDefault="00246C39" w:rsidP="008C2B2C">
            <w:pPr>
              <w:autoSpaceDE w:val="0"/>
              <w:autoSpaceDN w:val="0"/>
              <w:jc w:val="left"/>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鈴鹿青少年の森　第３駐車場　外２箇所</w:t>
            </w:r>
          </w:p>
        </w:tc>
      </w:tr>
      <w:tr w:rsidR="00246C39" w:rsidRPr="00A5208D" w14:paraId="6BA24A3D" w14:textId="77777777" w:rsidTr="008C2B2C">
        <w:tc>
          <w:tcPr>
            <w:tcW w:w="1560" w:type="dxa"/>
            <w:shd w:val="clear" w:color="auto" w:fill="auto"/>
            <w:vAlign w:val="center"/>
          </w:tcPr>
          <w:p w14:paraId="0F87D1D1"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面　　積</w:t>
            </w:r>
          </w:p>
        </w:tc>
        <w:tc>
          <w:tcPr>
            <w:tcW w:w="7440" w:type="dxa"/>
            <w:shd w:val="clear" w:color="auto" w:fill="auto"/>
            <w:vAlign w:val="center"/>
          </w:tcPr>
          <w:p w14:paraId="6889056E" w14:textId="1E112F0C" w:rsidR="00246C39" w:rsidRPr="00A5208D" w:rsidRDefault="00246C39" w:rsidP="008C2B2C">
            <w:pPr>
              <w:autoSpaceDE w:val="0"/>
              <w:autoSpaceDN w:val="0"/>
              <w:jc w:val="left"/>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７㎡</w:t>
            </w:r>
          </w:p>
        </w:tc>
      </w:tr>
    </w:tbl>
    <w:p w14:paraId="4C06FAF9" w14:textId="77777777" w:rsidR="00246C39" w:rsidRPr="00A5208D" w:rsidRDefault="00246C39" w:rsidP="00246C39">
      <w:pPr>
        <w:autoSpaceDE w:val="0"/>
        <w:autoSpaceDN w:val="0"/>
        <w:rPr>
          <w:rFonts w:ascii="ＭＳ 明朝" w:eastAsia="ＭＳ 明朝" w:hAnsi="Century" w:cs="Times New Roman"/>
          <w:color w:val="000000"/>
          <w:kern w:val="0"/>
          <w:sz w:val="24"/>
          <w:szCs w:val="24"/>
        </w:rPr>
      </w:pPr>
    </w:p>
    <w:p w14:paraId="42D70331" w14:textId="77777777" w:rsidR="00246C39" w:rsidRPr="00A5208D" w:rsidRDefault="00246C39" w:rsidP="00246C39">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 xml:space="preserve">　（用途の指定）</w:t>
      </w:r>
    </w:p>
    <w:p w14:paraId="4DA23562"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第３条　乙は、賃貸借物件を、「自動販売機の設置場所」の用途（以下「指定用途」という。）に自らが使用しなければならない。</w:t>
      </w:r>
    </w:p>
    <w:p w14:paraId="62E6CE7C"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u w:val="single"/>
        </w:rPr>
      </w:pPr>
      <w:r w:rsidRPr="00A5208D">
        <w:rPr>
          <w:rFonts w:ascii="ＭＳ 明朝" w:eastAsia="ＭＳ 明朝" w:hAnsi="Century" w:cs="Times New Roman" w:hint="eastAsia"/>
          <w:color w:val="000000"/>
          <w:kern w:val="0"/>
          <w:sz w:val="24"/>
          <w:szCs w:val="24"/>
        </w:rPr>
        <w:t>２　乙は、賃貸借物件を指定用途に供するに当たっては、別紙「仕様書」の内容を遵守しなければならない。</w:t>
      </w:r>
    </w:p>
    <w:p w14:paraId="4B8C5BBD" w14:textId="77777777" w:rsidR="00246C39" w:rsidRPr="00A5208D" w:rsidRDefault="00246C39" w:rsidP="00246C39">
      <w:pPr>
        <w:autoSpaceDE w:val="0"/>
        <w:autoSpaceDN w:val="0"/>
        <w:ind w:leftChars="100" w:left="210"/>
        <w:rPr>
          <w:rFonts w:ascii="ＭＳ 明朝" w:eastAsia="ＭＳ 明朝" w:hAnsi="Century" w:cs="Times New Roman"/>
          <w:color w:val="000000"/>
          <w:kern w:val="0"/>
          <w:sz w:val="24"/>
          <w:szCs w:val="24"/>
        </w:rPr>
      </w:pPr>
    </w:p>
    <w:p w14:paraId="62A842B1" w14:textId="77777777" w:rsidR="00246C39" w:rsidRPr="00A5208D" w:rsidRDefault="00246C39" w:rsidP="00246C39">
      <w:pPr>
        <w:autoSpaceDE w:val="0"/>
        <w:autoSpaceDN w:val="0"/>
        <w:ind w:leftChars="100" w:left="21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（賃貸借期間及び中途解約）</w:t>
      </w:r>
    </w:p>
    <w:p w14:paraId="6C1362C1" w14:textId="64DE930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第４条　賃貸借期間は、令和５年４月１日から令和１０年３月３１日までとする。</w:t>
      </w:r>
    </w:p>
    <w:p w14:paraId="3EC079E1"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２　この契約で別に定める場合を除き、前項の期間の中途での解約は認めない。</w:t>
      </w:r>
    </w:p>
    <w:p w14:paraId="791078A3" w14:textId="77777777" w:rsidR="00246C39" w:rsidRPr="00A5208D" w:rsidRDefault="00246C39" w:rsidP="00246C39">
      <w:pPr>
        <w:autoSpaceDE w:val="0"/>
        <w:autoSpaceDN w:val="0"/>
        <w:ind w:leftChars="100" w:left="210" w:firstLineChars="50" w:firstLine="120"/>
        <w:rPr>
          <w:rFonts w:ascii="ＭＳ 明朝" w:eastAsia="ＭＳ 明朝" w:hAnsi="Century" w:cs="Times New Roman"/>
          <w:color w:val="000000"/>
          <w:kern w:val="0"/>
          <w:sz w:val="24"/>
          <w:szCs w:val="24"/>
        </w:rPr>
      </w:pPr>
    </w:p>
    <w:p w14:paraId="07F1057F" w14:textId="77777777" w:rsidR="00246C39" w:rsidRPr="00A5208D" w:rsidRDefault="00246C39" w:rsidP="00246C39">
      <w:pPr>
        <w:autoSpaceDE w:val="0"/>
        <w:autoSpaceDN w:val="0"/>
        <w:ind w:leftChars="100" w:left="210" w:firstLineChars="50" w:firstLine="12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(契約更新等）</w:t>
      </w:r>
    </w:p>
    <w:p w14:paraId="446C8B6A"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第５条　本契約は、前条に定める契約期間満了時において本契約の更新（更新の請求及び建物の使用の継続によるものを含む。）は行われず、賃貸借期間の延長も行われないものとする。</w:t>
      </w:r>
    </w:p>
    <w:p w14:paraId="132D36C7"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２　甲は、前条に規定する期間満了の１年前から６か月前までの期間（以下「通知期間」という。）に乙に対し、賃貸借期間の満了により本契約が終了する旨を書面によって通知するものとする。</w:t>
      </w:r>
    </w:p>
    <w:p w14:paraId="64E6A6D8" w14:textId="77777777" w:rsidR="002A1BD7" w:rsidRDefault="002A1BD7" w:rsidP="00246C39">
      <w:pPr>
        <w:autoSpaceDE w:val="0"/>
        <w:autoSpaceDN w:val="0"/>
        <w:ind w:leftChars="100" w:left="210"/>
        <w:rPr>
          <w:rFonts w:ascii="ＭＳ 明朝" w:eastAsia="ＭＳ 明朝" w:hAnsi="Century" w:cs="Times New Roman"/>
          <w:color w:val="000000"/>
          <w:kern w:val="0"/>
          <w:sz w:val="24"/>
          <w:szCs w:val="24"/>
        </w:rPr>
      </w:pPr>
    </w:p>
    <w:p w14:paraId="06C89F6D" w14:textId="3ACCFBDA" w:rsidR="00246C39" w:rsidRPr="00A5208D" w:rsidRDefault="00246C39" w:rsidP="00246C39">
      <w:pPr>
        <w:autoSpaceDE w:val="0"/>
        <w:autoSpaceDN w:val="0"/>
        <w:ind w:leftChars="100" w:left="21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（賃貸借料）</w:t>
      </w:r>
    </w:p>
    <w:p w14:paraId="5998CFF8"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第６条　賃貸借料は、次のとおりとする。</w:t>
      </w:r>
    </w:p>
    <w:p w14:paraId="566F3FD9"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契約金額　金</w:t>
      </w:r>
      <w:r w:rsidRPr="0013545D">
        <w:rPr>
          <w:rFonts w:ascii="ＭＳ ゴシック" w:eastAsia="ＭＳ ゴシック" w:hAnsi="ＭＳ ゴシック" w:cs="Times New Roman" w:hint="eastAsia"/>
          <w:color w:val="000000"/>
          <w:kern w:val="0"/>
          <w:sz w:val="24"/>
          <w:szCs w:val="24"/>
        </w:rPr>
        <w:t xml:space="preserve">　　　　　　　　　</w:t>
      </w:r>
      <w:r w:rsidRPr="0013545D">
        <w:rPr>
          <w:rFonts w:ascii="ＭＳ 明朝" w:eastAsia="ＭＳ 明朝" w:hAnsi="Century" w:cs="Times New Roman" w:hint="eastAsia"/>
          <w:color w:val="000000"/>
          <w:kern w:val="0"/>
          <w:sz w:val="24"/>
          <w:szCs w:val="24"/>
        </w:rPr>
        <w:t>円</w:t>
      </w:r>
    </w:p>
    <w:p w14:paraId="04F1511C"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（うち取引に係る消費税及び地方消費税の額　金　　　　　　円）</w:t>
      </w:r>
    </w:p>
    <w:p w14:paraId="38C15A84"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lastRenderedPageBreak/>
        <w:t>２　前項の賃貸借料は、消費税率及び地方消費税率が改定されることが確定した際に変更契約を行い、変更するものとする。</w:t>
      </w:r>
    </w:p>
    <w:p w14:paraId="6CBA4E65"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425E6DBB"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（賃貸借料の支払）</w:t>
      </w:r>
    </w:p>
    <w:p w14:paraId="3BA46E49" w14:textId="77777777"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w:t>
      </w:r>
      <w:r w:rsidRPr="00A5208D">
        <w:rPr>
          <w:rFonts w:ascii="ＭＳ 明朝" w:eastAsia="ＭＳ 明朝" w:hAnsi="Century" w:cs="Times New Roman" w:hint="eastAsia"/>
          <w:color w:val="000000"/>
          <w:kern w:val="0"/>
          <w:sz w:val="24"/>
          <w:szCs w:val="24"/>
        </w:rPr>
        <w:t>７条　乙は、前条に定める賃貸借料の年額を、次に定めるとおり、甲の発行する請求書により支払しなければならない。</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4440"/>
        <w:gridCol w:w="1560"/>
      </w:tblGrid>
      <w:tr w:rsidR="00246C39" w:rsidRPr="00A5208D" w14:paraId="69FCCAAF" w14:textId="77777777" w:rsidTr="008C2B2C">
        <w:tc>
          <w:tcPr>
            <w:tcW w:w="1680" w:type="dxa"/>
            <w:shd w:val="clear" w:color="auto" w:fill="auto"/>
          </w:tcPr>
          <w:p w14:paraId="2E27A7B5"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年度</w:t>
            </w:r>
          </w:p>
        </w:tc>
        <w:tc>
          <w:tcPr>
            <w:tcW w:w="4440" w:type="dxa"/>
            <w:shd w:val="clear" w:color="auto" w:fill="auto"/>
          </w:tcPr>
          <w:p w14:paraId="4259A5A4"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支払額</w:t>
            </w:r>
          </w:p>
        </w:tc>
        <w:tc>
          <w:tcPr>
            <w:tcW w:w="1560" w:type="dxa"/>
            <w:shd w:val="clear" w:color="auto" w:fill="auto"/>
          </w:tcPr>
          <w:p w14:paraId="04346B16" w14:textId="77777777" w:rsidR="00246C39" w:rsidRPr="00A5208D" w:rsidRDefault="00246C39" w:rsidP="008C2B2C">
            <w:pPr>
              <w:autoSpaceDE w:val="0"/>
              <w:autoSpaceDN w:val="0"/>
              <w:jc w:val="center"/>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支払期限</w:t>
            </w:r>
          </w:p>
        </w:tc>
      </w:tr>
      <w:tr w:rsidR="00246C39" w:rsidRPr="00A5208D" w14:paraId="5A6A1D40" w14:textId="77777777" w:rsidTr="008C2B2C">
        <w:tc>
          <w:tcPr>
            <w:tcW w:w="1680" w:type="dxa"/>
            <w:shd w:val="clear" w:color="auto" w:fill="auto"/>
          </w:tcPr>
          <w:p w14:paraId="21F89569" w14:textId="26737BD4" w:rsidR="00246C39" w:rsidRPr="00A5208D" w:rsidRDefault="00246C39" w:rsidP="008C2B2C">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令和５年度</w:t>
            </w:r>
          </w:p>
        </w:tc>
        <w:tc>
          <w:tcPr>
            <w:tcW w:w="4440" w:type="dxa"/>
            <w:shd w:val="clear" w:color="auto" w:fill="auto"/>
          </w:tcPr>
          <w:p w14:paraId="58889DF5" w14:textId="77777777" w:rsidR="00246C39" w:rsidRPr="00A5208D" w:rsidRDefault="00246C39" w:rsidP="008C2B2C">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＜契約金額の五分の一に相当する額＞</w:t>
            </w:r>
          </w:p>
        </w:tc>
        <w:tc>
          <w:tcPr>
            <w:tcW w:w="1560" w:type="dxa"/>
            <w:shd w:val="clear" w:color="auto" w:fill="auto"/>
          </w:tcPr>
          <w:p w14:paraId="0C209E6B" w14:textId="77777777" w:rsidR="00246C39" w:rsidRPr="00A5208D" w:rsidRDefault="00246C39" w:rsidP="008C2B2C">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４月２５日</w:t>
            </w:r>
          </w:p>
        </w:tc>
      </w:tr>
      <w:tr w:rsidR="00246C39" w:rsidRPr="00A5208D" w14:paraId="31B2F344" w14:textId="77777777" w:rsidTr="008C2B2C">
        <w:tc>
          <w:tcPr>
            <w:tcW w:w="1680" w:type="dxa"/>
            <w:shd w:val="clear" w:color="auto" w:fill="auto"/>
          </w:tcPr>
          <w:p w14:paraId="33F10ACD" w14:textId="37623C06" w:rsidR="00246C39" w:rsidRPr="00A5208D" w:rsidRDefault="00246C39" w:rsidP="008C2B2C">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令和６年度</w:t>
            </w:r>
          </w:p>
        </w:tc>
        <w:tc>
          <w:tcPr>
            <w:tcW w:w="4440" w:type="dxa"/>
            <w:shd w:val="clear" w:color="auto" w:fill="auto"/>
          </w:tcPr>
          <w:p w14:paraId="41381930"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＜契約金額の五分の一に相当する額＞</w:t>
            </w:r>
          </w:p>
        </w:tc>
        <w:tc>
          <w:tcPr>
            <w:tcW w:w="1560" w:type="dxa"/>
            <w:shd w:val="clear" w:color="auto" w:fill="auto"/>
          </w:tcPr>
          <w:p w14:paraId="202B218D"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４月２５日</w:t>
            </w:r>
          </w:p>
        </w:tc>
      </w:tr>
      <w:tr w:rsidR="00246C39" w:rsidRPr="00A5208D" w14:paraId="17096C26" w14:textId="77777777" w:rsidTr="008C2B2C">
        <w:tc>
          <w:tcPr>
            <w:tcW w:w="1680" w:type="dxa"/>
            <w:shd w:val="clear" w:color="auto" w:fill="auto"/>
          </w:tcPr>
          <w:p w14:paraId="392B57C3" w14:textId="4EA57B02"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令和７年度</w:t>
            </w:r>
          </w:p>
        </w:tc>
        <w:tc>
          <w:tcPr>
            <w:tcW w:w="4440" w:type="dxa"/>
            <w:shd w:val="clear" w:color="auto" w:fill="auto"/>
          </w:tcPr>
          <w:p w14:paraId="4ED2A86F"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＜契約金額の五分の一に相当する額＞</w:t>
            </w:r>
          </w:p>
        </w:tc>
        <w:tc>
          <w:tcPr>
            <w:tcW w:w="1560" w:type="dxa"/>
            <w:shd w:val="clear" w:color="auto" w:fill="auto"/>
          </w:tcPr>
          <w:p w14:paraId="029486F1"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４月２５日</w:t>
            </w:r>
          </w:p>
        </w:tc>
      </w:tr>
      <w:tr w:rsidR="00246C39" w:rsidRPr="00A5208D" w14:paraId="05ADCFDD" w14:textId="77777777" w:rsidTr="008C2B2C">
        <w:tc>
          <w:tcPr>
            <w:tcW w:w="1680" w:type="dxa"/>
            <w:shd w:val="clear" w:color="auto" w:fill="auto"/>
          </w:tcPr>
          <w:p w14:paraId="5F86A1CE" w14:textId="314B07B5"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令和８年度</w:t>
            </w:r>
          </w:p>
        </w:tc>
        <w:tc>
          <w:tcPr>
            <w:tcW w:w="4440" w:type="dxa"/>
            <w:shd w:val="clear" w:color="auto" w:fill="auto"/>
          </w:tcPr>
          <w:p w14:paraId="4AFA4EED"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＜契約金額の五分の一に相当する額＞</w:t>
            </w:r>
          </w:p>
        </w:tc>
        <w:tc>
          <w:tcPr>
            <w:tcW w:w="1560" w:type="dxa"/>
            <w:shd w:val="clear" w:color="auto" w:fill="auto"/>
          </w:tcPr>
          <w:p w14:paraId="7FB2B3EF"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４月２５日</w:t>
            </w:r>
          </w:p>
        </w:tc>
      </w:tr>
      <w:tr w:rsidR="00246C39" w:rsidRPr="00A5208D" w14:paraId="15AF2A58" w14:textId="77777777" w:rsidTr="008C2B2C">
        <w:tc>
          <w:tcPr>
            <w:tcW w:w="1680" w:type="dxa"/>
            <w:shd w:val="clear" w:color="auto" w:fill="auto"/>
          </w:tcPr>
          <w:p w14:paraId="780C0475" w14:textId="5CC3BFB2" w:rsidR="00246C39" w:rsidRPr="00A5208D" w:rsidRDefault="00246C39" w:rsidP="008C2B2C">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令和９年度</w:t>
            </w:r>
          </w:p>
        </w:tc>
        <w:tc>
          <w:tcPr>
            <w:tcW w:w="4440" w:type="dxa"/>
            <w:shd w:val="clear" w:color="auto" w:fill="auto"/>
          </w:tcPr>
          <w:p w14:paraId="0013FF09"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＜契約金額の五分の一に相当する額＞</w:t>
            </w:r>
          </w:p>
        </w:tc>
        <w:tc>
          <w:tcPr>
            <w:tcW w:w="1560" w:type="dxa"/>
            <w:shd w:val="clear" w:color="auto" w:fill="auto"/>
          </w:tcPr>
          <w:p w14:paraId="1A2B9992" w14:textId="77777777" w:rsidR="00246C39" w:rsidRPr="00A5208D" w:rsidRDefault="00246C39" w:rsidP="008C2B2C">
            <w:pPr>
              <w:rPr>
                <w:rFonts w:ascii="ＭＳ 明朝" w:eastAsia="ＭＳ 明朝" w:hAnsi="Century" w:cs="Times New Roman"/>
                <w:kern w:val="0"/>
                <w:sz w:val="24"/>
                <w:szCs w:val="24"/>
              </w:rPr>
            </w:pPr>
            <w:r w:rsidRPr="00A5208D">
              <w:rPr>
                <w:rFonts w:ascii="ＭＳ 明朝" w:eastAsia="ＭＳ 明朝" w:hAnsi="Century" w:cs="Times New Roman" w:hint="eastAsia"/>
                <w:color w:val="000000"/>
                <w:kern w:val="0"/>
                <w:sz w:val="24"/>
                <w:szCs w:val="24"/>
              </w:rPr>
              <w:t>４月２５日</w:t>
            </w:r>
          </w:p>
        </w:tc>
      </w:tr>
    </w:tbl>
    <w:p w14:paraId="7BF82ADB" w14:textId="77777777" w:rsidR="00246C39" w:rsidRPr="00A5208D" w:rsidRDefault="00246C39" w:rsidP="00246C39">
      <w:pPr>
        <w:autoSpaceDE w:val="0"/>
        <w:autoSpaceDN w:val="0"/>
        <w:rPr>
          <w:rFonts w:ascii="ＭＳ 明朝" w:eastAsia="ＭＳ 明朝" w:hAnsi="Century" w:cs="Times New Roman"/>
          <w:color w:val="000000"/>
          <w:kern w:val="0"/>
          <w:sz w:val="24"/>
          <w:szCs w:val="24"/>
        </w:rPr>
      </w:pPr>
    </w:p>
    <w:p w14:paraId="7A9106BD" w14:textId="77777777" w:rsidR="00246C39" w:rsidRPr="0013545D" w:rsidRDefault="00246C39" w:rsidP="00246C39">
      <w:pPr>
        <w:autoSpaceDE w:val="0"/>
        <w:autoSpaceDN w:val="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 xml:space="preserve">　（電気料の支払）</w:t>
      </w:r>
    </w:p>
    <w:p w14:paraId="28BC801D"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第８条　乙は、本契約に基づき設置した自動販売機には電気の使用量を計る子メーターを設置するものとする。</w:t>
      </w:r>
    </w:p>
    <w:p w14:paraId="628BB153" w14:textId="59B2CEF8" w:rsidR="00246C39" w:rsidRPr="00A5208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甲は、施設全体の当該年の電気料総額を基に当該年の子メーターの表示する電気料を計算し、当該年度末に乙に請求書を送付するものとする。ただし、第３駐車場の電気料につ</w:t>
      </w:r>
      <w:r w:rsidRPr="00A5208D">
        <w:rPr>
          <w:rFonts w:ascii="ＭＳ 明朝" w:eastAsia="ＭＳ 明朝" w:hAnsi="Century" w:cs="Times New Roman" w:hint="eastAsia"/>
          <w:color w:val="000000"/>
          <w:kern w:val="0"/>
          <w:sz w:val="24"/>
          <w:szCs w:val="24"/>
        </w:rPr>
        <w:t>いては、乙が</w:t>
      </w:r>
      <w:r w:rsidR="000B2144" w:rsidRPr="00A5208D">
        <w:rPr>
          <w:rFonts w:ascii="ＭＳ 明朝" w:eastAsia="ＭＳ 明朝" w:hAnsi="Century" w:cs="Times New Roman" w:hint="eastAsia"/>
          <w:color w:val="000000"/>
          <w:kern w:val="0"/>
          <w:sz w:val="24"/>
          <w:szCs w:val="24"/>
        </w:rPr>
        <w:t>電力会社と契約のうえ、支払う</w:t>
      </w:r>
      <w:r w:rsidRPr="00A5208D">
        <w:rPr>
          <w:rFonts w:ascii="ＭＳ 明朝" w:eastAsia="ＭＳ 明朝" w:hAnsi="Century" w:cs="Times New Roman" w:hint="eastAsia"/>
          <w:color w:val="000000"/>
          <w:kern w:val="0"/>
          <w:sz w:val="24"/>
          <w:szCs w:val="24"/>
        </w:rPr>
        <w:t>ものとする。</w:t>
      </w:r>
    </w:p>
    <w:p w14:paraId="241EA05C"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A5208D">
        <w:rPr>
          <w:rFonts w:ascii="ＭＳ 明朝" w:eastAsia="ＭＳ 明朝" w:hAnsi="Century" w:cs="Times New Roman" w:hint="eastAsia"/>
          <w:color w:val="000000"/>
          <w:kern w:val="0"/>
          <w:sz w:val="24"/>
          <w:szCs w:val="24"/>
        </w:rPr>
        <w:t>３　乙は、前項の請求書に定める支払期限までに甲に電気料を支払わなければならない。</w:t>
      </w:r>
    </w:p>
    <w:p w14:paraId="45FAAFC8"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3D3654A3"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（延滞金）</w:t>
      </w:r>
    </w:p>
    <w:p w14:paraId="6859C7E8"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第９条　乙は、第７条及び第８条に基づき、甲が定める支払期限までに賃貸借料及び電気料（以下「賃貸借料等」という。）を支払しなかったときは、延滞金を甲に支払わなければならない。</w:t>
      </w:r>
    </w:p>
    <w:p w14:paraId="5756EF30"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前項の規定による延滞金の額は、三重県債権の管理及び私債権の徴収に関する条例（平成２６年三重県条例第２号）第７条の規定により算定した額とする。</w:t>
      </w:r>
    </w:p>
    <w:p w14:paraId="3D22F175"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0095FA5D"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（充当の順序）</w:t>
      </w:r>
    </w:p>
    <w:p w14:paraId="14B261A2"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第10条　乙が賃貸借料等及び延滞金を支払すべき場合において、乙が支払した金額が賃貸借料等及び延滞金の合計額に満たないときは、延滞金から充当する。</w:t>
      </w:r>
    </w:p>
    <w:p w14:paraId="1A583EE6" w14:textId="1C661368"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4671C1A1"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（契約保証金）</w:t>
      </w:r>
    </w:p>
    <w:p w14:paraId="151E04EF" w14:textId="77777777" w:rsidR="00246C39" w:rsidRPr="0013545D" w:rsidRDefault="00246C39" w:rsidP="00246C39">
      <w:pPr>
        <w:autoSpaceDE w:val="0"/>
        <w:autoSpaceDN w:val="0"/>
        <w:ind w:left="209" w:hangingChars="87" w:hanging="209"/>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第11条　（※徴収する場合）乙は、本契約締結前に、契約保証金として金</w:t>
      </w:r>
      <w:r w:rsidRPr="0013545D">
        <w:rPr>
          <w:rFonts w:ascii="ＭＳ 明朝" w:eastAsia="ＭＳ 明朝" w:hAnsi="ＭＳ 明朝" w:cs="Times New Roman" w:hint="eastAsia"/>
          <w:color w:val="000000"/>
          <w:kern w:val="0"/>
          <w:sz w:val="24"/>
          <w:szCs w:val="24"/>
        </w:rPr>
        <w:t>＜契約金額の１００分の１０以上＞</w:t>
      </w:r>
      <w:r w:rsidRPr="0013545D">
        <w:rPr>
          <w:rFonts w:ascii="ＭＳ 明朝" w:eastAsia="ＭＳ 明朝" w:hAnsi="Century" w:cs="Times New Roman" w:hint="eastAsia"/>
          <w:color w:val="000000"/>
          <w:kern w:val="0"/>
          <w:sz w:val="24"/>
          <w:szCs w:val="24"/>
        </w:rPr>
        <w:t>円を支払わなければならない。</w:t>
      </w:r>
    </w:p>
    <w:p w14:paraId="3BB012E6"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甲は、賃貸借期間が満了したとき、又は契約を解除した場合において、乙が第20条に規定する原状回復義務等本契約に定める全ての義務を履行し、甲に損害がないときには、乙の請求により前項に定める契約保証金を乙に返還する。ただし、賃貸</w:t>
      </w:r>
      <w:r w:rsidRPr="0013545D">
        <w:rPr>
          <w:rFonts w:ascii="ＭＳ 明朝" w:eastAsia="ＭＳ 明朝" w:hAnsi="Century" w:cs="Times New Roman" w:hint="eastAsia"/>
          <w:color w:val="000000"/>
          <w:kern w:val="0"/>
          <w:sz w:val="24"/>
          <w:szCs w:val="24"/>
        </w:rPr>
        <w:lastRenderedPageBreak/>
        <w:t>借料等の未払い、損害賠償その他乙が甲に対して負担する債務が残存する場合にあっては、契約保証金を当該債務の額に充当したうえで、その残余の額を返還する。</w:t>
      </w:r>
    </w:p>
    <w:p w14:paraId="6CD1E5BB"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３　第１項に定める契約保証金には利息を付さない。</w:t>
      </w:r>
    </w:p>
    <w:p w14:paraId="4B673184"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50E37516"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（かし担保）</w:t>
      </w:r>
    </w:p>
    <w:p w14:paraId="410FA88E"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第12条　乙は、この契約締結後、民法以外の法律に特別の定めがあるものを除くほか、賃貸借物件に数量の不足その他の隠れたかしを発見しても、賃貸借料の減免及び損害賠償等の請求をすることができない。</w:t>
      </w:r>
    </w:p>
    <w:p w14:paraId="10C22814"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w:t>
      </w:r>
    </w:p>
    <w:p w14:paraId="03884E9A"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（維持管理義務）</w:t>
      </w:r>
    </w:p>
    <w:p w14:paraId="1F3C1A6D"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第13条　乙は、賃貸借物件を善良な管理者の注意をもって維持管理に努めなければならない。</w:t>
      </w:r>
    </w:p>
    <w:p w14:paraId="5FCE8F14"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乙は、賃貸借物件の全部又は一部が滅失又は毀損した場合は、直ちにその状況を報告しなければならない。</w:t>
      </w:r>
    </w:p>
    <w:p w14:paraId="1253D70C"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w:t>
      </w:r>
    </w:p>
    <w:p w14:paraId="356DA69A"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（維持補修）</w:t>
      </w:r>
    </w:p>
    <w:p w14:paraId="4A9D211C"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第14条　甲は、賃貸借物件の維持補修の責を負わない。</w:t>
      </w:r>
    </w:p>
    <w:p w14:paraId="090C0DBC"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賃貸借物件の維持補修その他の行為をするために支出する経費は、すべて乙の負担とする。</w:t>
      </w:r>
    </w:p>
    <w:p w14:paraId="2E77A19E"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w:t>
      </w:r>
    </w:p>
    <w:p w14:paraId="3E7FE657"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（権利譲渡等の禁止）</w:t>
      </w:r>
    </w:p>
    <w:p w14:paraId="4BB47D6F"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第15条　乙は賃貸借物件を第三者に転貸し、又はこの契約によって生じる権利等を譲渡し、若しくはその権利等を担保にすることができない。</w:t>
      </w:r>
    </w:p>
    <w:p w14:paraId="663CDF64"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4852F7E3" w14:textId="77777777" w:rsidR="00246C39" w:rsidRPr="0013545D" w:rsidRDefault="00246C39" w:rsidP="00246C39">
      <w:pPr>
        <w:autoSpaceDE w:val="0"/>
        <w:autoSpaceDN w:val="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（実地調査等）</w:t>
      </w:r>
    </w:p>
    <w:p w14:paraId="31FCA345"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第16条　甲は、必要に応じて、賃貸借物件の使用状況等について、乙に対し報告又は資料の提出を求めることができる。</w:t>
      </w:r>
    </w:p>
    <w:p w14:paraId="441065CF"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乙は、正当な理由がなく報告の提出を怠たり、実地調査を拒み、妨げてはならない。</w:t>
      </w:r>
    </w:p>
    <w:p w14:paraId="441E8493" w14:textId="77777777" w:rsidR="00246C39" w:rsidRDefault="00246C39" w:rsidP="00246C39">
      <w:pPr>
        <w:autoSpaceDE w:val="0"/>
        <w:autoSpaceDN w:val="0"/>
        <w:ind w:leftChars="100" w:left="210"/>
        <w:rPr>
          <w:rFonts w:ascii="ＭＳ 明朝" w:eastAsia="ＭＳ 明朝" w:hAnsi="Century" w:cs="Times New Roman"/>
          <w:color w:val="000000"/>
          <w:kern w:val="0"/>
          <w:sz w:val="24"/>
          <w:szCs w:val="24"/>
        </w:rPr>
      </w:pPr>
    </w:p>
    <w:p w14:paraId="61D0D517"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（不当介入に対する措置）</w:t>
      </w:r>
    </w:p>
    <w:p w14:paraId="238BBD75"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第17条　乙は、契約の履行に当たって暴力団、暴力団関係者又は暴力団関係法人</w:t>
      </w:r>
    </w:p>
    <w:p w14:paraId="42EFECC6"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等（以下「暴力団等」という。）による不当介入を受けたときは、次の義務を</w:t>
      </w:r>
    </w:p>
    <w:p w14:paraId="095B3569"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負うものとする。</w:t>
      </w:r>
    </w:p>
    <w:p w14:paraId="0B1CA995"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(1)　断固として不当介入を拒否すること。</w:t>
      </w:r>
    </w:p>
    <w:p w14:paraId="65A26197"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(2)　警察に通報するとともに、捜査上必要な協力をすること。</w:t>
      </w:r>
    </w:p>
    <w:p w14:paraId="2186BAFE"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(3)　甲に報告すること。</w:t>
      </w:r>
    </w:p>
    <w:p w14:paraId="48C073A5" w14:textId="77777777" w:rsidR="00246C39" w:rsidRPr="0013545D" w:rsidRDefault="00246C39" w:rsidP="00246C39">
      <w:pPr>
        <w:autoSpaceDE w:val="0"/>
        <w:autoSpaceDN w:val="0"/>
        <w:ind w:left="566" w:hangingChars="236" w:hanging="566"/>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(4)　契約の履行において、暴力団等による不当介入を受けたことにより被害が生じるおそれがある場合、甲と協議を行うこと。</w:t>
      </w:r>
    </w:p>
    <w:p w14:paraId="0E25AB00"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lastRenderedPageBreak/>
        <w:t xml:space="preserve">　（契約の解除）</w:t>
      </w:r>
    </w:p>
    <w:p w14:paraId="561DE941"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第18条　甲は、乙が次の各号の一に該当するときは、この契約の全部又は一部を解除することができる。この場合乙は、違約金として契約金額の10分の1に相当する金額を甲に支払うものとする。</w:t>
      </w:r>
    </w:p>
    <w:p w14:paraId="548A3CAD" w14:textId="77777777" w:rsidR="00246C39" w:rsidRPr="0013545D" w:rsidRDefault="00246C39" w:rsidP="00246C39">
      <w:pPr>
        <w:autoSpaceDE w:val="0"/>
        <w:autoSpaceDN w:val="0"/>
        <w:ind w:left="490" w:hangingChars="204" w:hanging="49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(1)　契約上の義務を履行せず、又は履行する見込みがないと甲が認めたとき。</w:t>
      </w:r>
    </w:p>
    <w:p w14:paraId="56469F6C" w14:textId="77777777" w:rsidR="00246C39" w:rsidRPr="0013545D" w:rsidRDefault="00246C39" w:rsidP="00246C39">
      <w:pPr>
        <w:autoSpaceDE w:val="0"/>
        <w:autoSpaceDN w:val="0"/>
        <w:ind w:left="490" w:hangingChars="204" w:hanging="49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(2)　この契約に関し、不正又は不誠実な行為をしたと甲が認めたとき。</w:t>
      </w:r>
    </w:p>
    <w:p w14:paraId="6E5EE59F" w14:textId="77777777" w:rsidR="00246C39" w:rsidRPr="0013545D" w:rsidRDefault="00246C39" w:rsidP="00246C39">
      <w:pPr>
        <w:autoSpaceDE w:val="0"/>
        <w:autoSpaceDN w:val="0"/>
        <w:ind w:left="490" w:hangingChars="204" w:hanging="49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(3)　災害その他やむを得ない理由以外の理由により契約の解除を申し出たとき。</w:t>
      </w:r>
    </w:p>
    <w:p w14:paraId="499BFA79" w14:textId="77777777" w:rsidR="00246C39" w:rsidRPr="0013545D" w:rsidRDefault="00246C39" w:rsidP="00246C39">
      <w:pPr>
        <w:autoSpaceDE w:val="0"/>
        <w:autoSpaceDN w:val="0"/>
        <w:ind w:left="566" w:hangingChars="236" w:hanging="566"/>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(4)　「三重県の締結する物件関係契約からの暴力団等排除措置要綱」第３条、第４条又は第７条の規定により、「三重県物件関係落札資格停止要綱」に基づく落札資格停止措置を受けたとき。</w:t>
      </w:r>
    </w:p>
    <w:p w14:paraId="7FE4DB94" w14:textId="77777777" w:rsidR="00246C39" w:rsidRPr="0013545D" w:rsidRDefault="00246C39" w:rsidP="00246C39">
      <w:pPr>
        <w:autoSpaceDE w:val="0"/>
        <w:autoSpaceDN w:val="0"/>
        <w:ind w:left="566" w:hangingChars="236" w:hanging="566"/>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(5)　三重県の発注する物件関係契約に関し、暴力団等による不当介入を受けたにもかかわらず、警察への通報若しくは発注者への報告を怠り、著しく信頼を損なう行為を行ったと認められるとき。</w:t>
      </w:r>
    </w:p>
    <w:p w14:paraId="09C8C4FD" w14:textId="77777777" w:rsidR="00246C39" w:rsidRPr="0013545D" w:rsidRDefault="00246C39" w:rsidP="00246C39">
      <w:pPr>
        <w:autoSpaceDE w:val="0"/>
        <w:autoSpaceDN w:val="0"/>
        <w:ind w:leftChars="-4" w:left="242" w:hangingChars="104" w:hanging="25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２　甲は、前項の規定により契約を解除するときは、その旨を書面により通知するものとする。</w:t>
      </w:r>
    </w:p>
    <w:p w14:paraId="7639DA13"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３　第１項の場合において、契約保証金が納付されているときは、甲は、当該契約保証金を違約金に充当することができる。</w:t>
      </w:r>
    </w:p>
    <w:p w14:paraId="247005A3"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78950611"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（損害賠償等）</w:t>
      </w:r>
    </w:p>
    <w:p w14:paraId="0816C1CD"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第19条　前条の場合において、甲が損害を生じたときは、甲は乙に対して契約保証金又は前条の違約金を超える部分については、その賠償を求めることができる。</w:t>
      </w:r>
    </w:p>
    <w:p w14:paraId="6C158041"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0FE632F4"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（原状回復）</w:t>
      </w:r>
    </w:p>
    <w:p w14:paraId="0D3D7F81"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第20条　乙は、第４条に規定する賃貸借期間が満了したとき、又は前条の規定により契約が解除されたときは、甲の指定する日までに賃貸借物件を原状に回復して甲に返還しなければならない。ただし、甲が原状に回復する必要がないと認めるときは、この限りでない。</w:t>
      </w:r>
    </w:p>
    <w:p w14:paraId="0B512892"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438E1F10"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（賃貸借料の返還）</w:t>
      </w:r>
    </w:p>
    <w:p w14:paraId="3E4A813A"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第21条　甲は、この契約を解除したときは、既納の賃貸借料のうち、乙が賃貸借物件を甲に返還した日以降の未経過期間の賃貸借料を日割計算により返還する。</w:t>
      </w:r>
    </w:p>
    <w:p w14:paraId="4B4C74CC"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4F299112"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（有益費の請求権の放棄）</w:t>
      </w:r>
    </w:p>
    <w:p w14:paraId="08AF4D03"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第22条　乙は、第４条に規定する賃貸借期間が満了したとき、又は契約が解除されたときにおいて、賃貸借物件に投じた有益費、必要費及びその他の費用があってもこれを甲に請求することができない。</w:t>
      </w:r>
    </w:p>
    <w:p w14:paraId="482A2E07"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15349664"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（契約の費用）</w:t>
      </w:r>
    </w:p>
    <w:p w14:paraId="1D7A379F"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第23条　この契約の締結及び履行に関して必要な費用は、すべて乙の負担とする。</w:t>
      </w:r>
    </w:p>
    <w:p w14:paraId="74B49890"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lastRenderedPageBreak/>
        <w:t xml:space="preserve">　（契約外事項）</w:t>
      </w:r>
    </w:p>
    <w:p w14:paraId="4F4DC94B"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第24条　この契約書に定めのない事項については、日本国法令及び三重県条例規則の定めるところによるものとする。</w:t>
      </w:r>
    </w:p>
    <w:p w14:paraId="76301B2F" w14:textId="77777777" w:rsidR="00246C39" w:rsidRDefault="00246C39" w:rsidP="00246C39">
      <w:pPr>
        <w:autoSpaceDE w:val="0"/>
        <w:autoSpaceDN w:val="0"/>
        <w:ind w:leftChars="100" w:left="210"/>
        <w:rPr>
          <w:rFonts w:ascii="ＭＳ 明朝" w:eastAsia="ＭＳ 明朝" w:hAnsi="Century" w:cs="Times New Roman"/>
          <w:color w:val="000000"/>
          <w:kern w:val="0"/>
          <w:sz w:val="24"/>
          <w:szCs w:val="24"/>
        </w:rPr>
      </w:pPr>
    </w:p>
    <w:p w14:paraId="2E8FCB38" w14:textId="77777777" w:rsidR="00246C39" w:rsidRPr="0013545D" w:rsidRDefault="00246C39" w:rsidP="00246C39">
      <w:pPr>
        <w:autoSpaceDE w:val="0"/>
        <w:autoSpaceDN w:val="0"/>
        <w:ind w:leftChars="100" w:left="21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（紛争または疑義等の解決）</w:t>
      </w:r>
    </w:p>
    <w:p w14:paraId="5D73E19C"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第25条　この契約に関し紛争または疑義が生じた場合は、甲、乙信義誠実の原則に従い協議の上、解決するものとする。</w:t>
      </w:r>
    </w:p>
    <w:p w14:paraId="41A2F557" w14:textId="77777777" w:rsidR="00246C39" w:rsidRDefault="00246C39" w:rsidP="00246C39">
      <w:pPr>
        <w:autoSpaceDE w:val="0"/>
        <w:autoSpaceDN w:val="0"/>
        <w:ind w:left="240" w:hangingChars="100" w:hanging="240"/>
        <w:rPr>
          <w:rFonts w:ascii="ＭＳ 明朝" w:eastAsia="ＭＳ 明朝" w:hAnsi="Century" w:cs="Times New Roman"/>
          <w:color w:val="000000"/>
          <w:kern w:val="0"/>
          <w:sz w:val="24"/>
          <w:szCs w:val="24"/>
        </w:rPr>
      </w:pPr>
    </w:p>
    <w:p w14:paraId="23AAD204"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（専属的合意管轄裁判所）</w:t>
      </w:r>
    </w:p>
    <w:p w14:paraId="6B479AE6" w14:textId="77777777" w:rsidR="00246C39" w:rsidRPr="0013545D" w:rsidRDefault="00246C39" w:rsidP="00246C39">
      <w:pPr>
        <w:autoSpaceDE w:val="0"/>
        <w:autoSpaceDN w:val="0"/>
        <w:ind w:left="240" w:hangingChars="100" w:hanging="240"/>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第26条　この契約に関する訴訟については、甲の事務所の所在地を管轄する裁判所を専属的合意管轄裁判所とする。</w:t>
      </w:r>
    </w:p>
    <w:p w14:paraId="350E5348" w14:textId="77777777" w:rsidR="00246C39" w:rsidRPr="0013545D" w:rsidRDefault="00246C39" w:rsidP="00246C39">
      <w:pPr>
        <w:rPr>
          <w:rFonts w:ascii="ＭＳ 明朝" w:eastAsia="ＭＳ 明朝" w:hAnsi="Century" w:cs="Times New Roman"/>
          <w:color w:val="000000"/>
          <w:kern w:val="0"/>
          <w:sz w:val="24"/>
          <w:szCs w:val="24"/>
        </w:rPr>
      </w:pPr>
    </w:p>
    <w:p w14:paraId="019DB006" w14:textId="77777777" w:rsidR="00246C39" w:rsidRPr="0013545D" w:rsidRDefault="00246C39" w:rsidP="00246C39">
      <w:pPr>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この契約の締結を証するため、本書２通を作成し、甲、乙記名押印のうえ各自その１通を保有するものとする。</w:t>
      </w:r>
    </w:p>
    <w:p w14:paraId="197698DE" w14:textId="77777777" w:rsidR="00246C39" w:rsidRPr="0013545D" w:rsidRDefault="00246C39" w:rsidP="00246C39">
      <w:pPr>
        <w:rPr>
          <w:rFonts w:ascii="ＭＳ 明朝" w:eastAsia="ＭＳ 明朝" w:hAnsi="Century" w:cs="Times New Roman"/>
          <w:color w:val="000000"/>
          <w:kern w:val="0"/>
          <w:sz w:val="24"/>
          <w:szCs w:val="24"/>
        </w:rPr>
      </w:pPr>
    </w:p>
    <w:p w14:paraId="75D34973" w14:textId="379923AB" w:rsidR="00246C39" w:rsidRPr="00405551" w:rsidRDefault="00246C39" w:rsidP="00246C39">
      <w:pPr>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 xml:space="preserve">　　</w:t>
      </w:r>
      <w:r w:rsidRPr="00405551">
        <w:rPr>
          <w:rFonts w:ascii="ＭＳ 明朝" w:eastAsia="ＭＳ 明朝" w:hAnsi="Century" w:cs="Times New Roman" w:hint="eastAsia"/>
          <w:color w:val="000000"/>
          <w:kern w:val="0"/>
          <w:sz w:val="24"/>
          <w:szCs w:val="24"/>
        </w:rPr>
        <w:t xml:space="preserve">令和　</w:t>
      </w:r>
      <w:r w:rsidR="00166616" w:rsidRPr="00405551">
        <w:rPr>
          <w:rFonts w:ascii="ＭＳ 明朝" w:eastAsia="ＭＳ 明朝" w:hAnsi="Century" w:cs="Times New Roman" w:hint="eastAsia"/>
          <w:color w:val="000000"/>
          <w:kern w:val="0"/>
          <w:sz w:val="24"/>
          <w:szCs w:val="24"/>
        </w:rPr>
        <w:t>５</w:t>
      </w:r>
      <w:r w:rsidRPr="00405551">
        <w:rPr>
          <w:rFonts w:ascii="ＭＳ 明朝" w:eastAsia="ＭＳ 明朝" w:hAnsi="Century" w:cs="Times New Roman" w:hint="eastAsia"/>
          <w:color w:val="000000"/>
          <w:kern w:val="0"/>
          <w:sz w:val="24"/>
          <w:szCs w:val="24"/>
        </w:rPr>
        <w:t>年　　月　　日</w:t>
      </w:r>
    </w:p>
    <w:p w14:paraId="45B5AD16" w14:textId="77777777" w:rsidR="00246C39" w:rsidRPr="00405551" w:rsidRDefault="00246C39" w:rsidP="00246C39">
      <w:pPr>
        <w:rPr>
          <w:rFonts w:ascii="ＭＳ 明朝" w:eastAsia="ＭＳ 明朝" w:hAnsi="Century" w:cs="Times New Roman"/>
          <w:color w:val="000000"/>
          <w:kern w:val="0"/>
          <w:sz w:val="24"/>
          <w:szCs w:val="24"/>
        </w:rPr>
      </w:pPr>
    </w:p>
    <w:p w14:paraId="07B2B705" w14:textId="7ACA382E" w:rsidR="00CC1A0D" w:rsidRPr="00405551" w:rsidRDefault="00246C39" w:rsidP="002A355F">
      <w:pPr>
        <w:autoSpaceDE w:val="0"/>
        <w:autoSpaceDN w:val="0"/>
        <w:ind w:rightChars="1350" w:right="2835"/>
        <w:jc w:val="right"/>
        <w:rPr>
          <w:rFonts w:ascii="ＭＳ 明朝" w:eastAsia="ＭＳ 明朝" w:hAnsi="Century" w:cs="Times New Roman"/>
          <w:color w:val="000000"/>
          <w:kern w:val="0"/>
          <w:sz w:val="24"/>
          <w:szCs w:val="24"/>
        </w:rPr>
      </w:pPr>
      <w:r w:rsidRPr="00405551">
        <w:rPr>
          <w:rFonts w:ascii="ＭＳ 明朝" w:eastAsia="ＭＳ 明朝" w:hAnsi="Century" w:cs="Times New Roman" w:hint="eastAsia"/>
          <w:color w:val="000000"/>
          <w:kern w:val="0"/>
          <w:sz w:val="24"/>
          <w:szCs w:val="24"/>
        </w:rPr>
        <w:t>甲</w:t>
      </w:r>
      <w:r w:rsidR="002A355F">
        <w:rPr>
          <w:rFonts w:ascii="ＭＳ 明朝" w:eastAsia="ＭＳ 明朝" w:hAnsi="Century" w:cs="Times New Roman" w:hint="eastAsia"/>
          <w:color w:val="000000"/>
          <w:kern w:val="0"/>
          <w:sz w:val="24"/>
          <w:szCs w:val="24"/>
        </w:rPr>
        <w:t xml:space="preserve">　　</w:t>
      </w:r>
      <w:r w:rsidR="002A355F" w:rsidRPr="00A041EB">
        <w:rPr>
          <w:rFonts w:ascii="ＭＳ 明朝" w:eastAsia="ＭＳ 明朝" w:hAnsi="Century" w:cs="Times New Roman" w:hint="eastAsia"/>
          <w:color w:val="000000"/>
          <w:kern w:val="0"/>
          <w:sz w:val="24"/>
          <w:szCs w:val="24"/>
        </w:rPr>
        <w:t>三重県鈴鹿市矢橋</w:t>
      </w:r>
      <w:r w:rsidR="00CC1BE1" w:rsidRPr="00A041EB">
        <w:rPr>
          <w:rFonts w:ascii="ＭＳ 明朝" w:eastAsia="ＭＳ 明朝" w:hAnsi="Century" w:cs="Times New Roman" w:hint="eastAsia"/>
          <w:color w:val="000000"/>
          <w:kern w:val="0"/>
          <w:sz w:val="24"/>
          <w:szCs w:val="24"/>
        </w:rPr>
        <w:t>一</w:t>
      </w:r>
      <w:r w:rsidR="002A355F" w:rsidRPr="00A041EB">
        <w:rPr>
          <w:rFonts w:ascii="ＭＳ 明朝" w:eastAsia="ＭＳ 明朝" w:hAnsi="Century" w:cs="Times New Roman" w:hint="eastAsia"/>
          <w:color w:val="000000"/>
          <w:kern w:val="0"/>
          <w:sz w:val="24"/>
          <w:szCs w:val="24"/>
        </w:rPr>
        <w:t>丁目２３番４号</w:t>
      </w:r>
    </w:p>
    <w:p w14:paraId="478FCC5C" w14:textId="316EEE24" w:rsidR="000B5BF4" w:rsidRPr="00405551" w:rsidRDefault="00246C39" w:rsidP="00166616">
      <w:pPr>
        <w:autoSpaceDE w:val="0"/>
        <w:autoSpaceDN w:val="0"/>
        <w:jc w:val="right"/>
        <w:rPr>
          <w:rFonts w:ascii="ＭＳ 明朝" w:eastAsia="ＭＳ 明朝" w:hAnsi="Century" w:cs="Times New Roman"/>
          <w:color w:val="000000"/>
          <w:kern w:val="0"/>
          <w:sz w:val="24"/>
          <w:szCs w:val="24"/>
        </w:rPr>
      </w:pPr>
      <w:r w:rsidRPr="00405551">
        <w:rPr>
          <w:rFonts w:ascii="ＭＳ 明朝" w:eastAsia="ＭＳ 明朝" w:hAnsi="Century" w:cs="Times New Roman" w:hint="eastAsia"/>
          <w:color w:val="000000"/>
          <w:kern w:val="0"/>
          <w:sz w:val="24"/>
          <w:szCs w:val="24"/>
        </w:rPr>
        <w:t>県営都市公園　ダイセーフォレストパーク（鈴鹿青少年の森）</w:t>
      </w:r>
    </w:p>
    <w:p w14:paraId="0FDD1F9E" w14:textId="4F6C1721" w:rsidR="00246C39" w:rsidRPr="00405551" w:rsidRDefault="00246C39" w:rsidP="00166616">
      <w:pPr>
        <w:autoSpaceDE w:val="0"/>
        <w:autoSpaceDN w:val="0"/>
        <w:ind w:rightChars="400" w:right="840"/>
        <w:jc w:val="right"/>
        <w:rPr>
          <w:rFonts w:ascii="ＭＳ 明朝" w:eastAsia="ＭＳ 明朝" w:hAnsi="Century" w:cs="Times New Roman"/>
          <w:color w:val="000000"/>
          <w:kern w:val="0"/>
          <w:sz w:val="24"/>
          <w:szCs w:val="24"/>
        </w:rPr>
      </w:pPr>
      <w:r w:rsidRPr="00405551">
        <w:rPr>
          <w:rFonts w:ascii="ＭＳ 明朝" w:eastAsia="ＭＳ 明朝" w:hAnsi="Century" w:cs="Times New Roman" w:hint="eastAsia"/>
          <w:color w:val="000000"/>
          <w:kern w:val="0"/>
          <w:sz w:val="24"/>
          <w:szCs w:val="24"/>
        </w:rPr>
        <w:t>公園指定管理者</w:t>
      </w:r>
      <w:r w:rsidR="000B5BF4" w:rsidRPr="00405551">
        <w:rPr>
          <w:rFonts w:ascii="ＭＳ 明朝" w:eastAsia="ＭＳ 明朝" w:hAnsi="Century" w:cs="Times New Roman" w:hint="eastAsia"/>
          <w:color w:val="000000"/>
          <w:kern w:val="0"/>
          <w:sz w:val="24"/>
          <w:szCs w:val="24"/>
        </w:rPr>
        <w:t xml:space="preserve"> </w:t>
      </w:r>
      <w:r w:rsidRPr="00405551">
        <w:rPr>
          <w:rFonts w:ascii="ＭＳ 明朝" w:eastAsia="ＭＳ 明朝" w:hAnsi="Century" w:cs="Times New Roman" w:hint="eastAsia"/>
          <w:color w:val="000000"/>
          <w:kern w:val="0"/>
          <w:sz w:val="24"/>
          <w:szCs w:val="24"/>
        </w:rPr>
        <w:t>鈴鹿フォレストパートナーズ株式会社</w:t>
      </w:r>
    </w:p>
    <w:p w14:paraId="3112A440" w14:textId="26F4E6DD" w:rsidR="00246C39" w:rsidRPr="00405551" w:rsidRDefault="00A041EB" w:rsidP="00166616">
      <w:pPr>
        <w:autoSpaceDE w:val="0"/>
        <w:autoSpaceDN w:val="0"/>
        <w:ind w:rightChars="1700" w:right="3570"/>
        <w:jc w:val="right"/>
        <w:rPr>
          <w:rFonts w:ascii="ＭＳ 明朝" w:eastAsia="ＭＳ 明朝" w:hAnsi="Century" w:cs="Times New Roman"/>
          <w:color w:val="000000"/>
          <w:kern w:val="0"/>
          <w:sz w:val="24"/>
          <w:szCs w:val="24"/>
        </w:rPr>
      </w:pPr>
      <w:r>
        <w:rPr>
          <w:rFonts w:ascii="ＭＳ 明朝" w:eastAsia="ＭＳ 明朝" w:hAnsi="Century" w:cs="Times New Roman" w:hint="eastAsia"/>
          <w:color w:val="000000"/>
          <w:kern w:val="0"/>
          <w:sz w:val="24"/>
          <w:szCs w:val="24"/>
        </w:rPr>
        <w:t>代表</w:t>
      </w:r>
      <w:r w:rsidR="00246C39" w:rsidRPr="00405551">
        <w:rPr>
          <w:rFonts w:ascii="ＭＳ 明朝" w:eastAsia="ＭＳ 明朝" w:hAnsi="Century" w:cs="Times New Roman" w:hint="eastAsia"/>
          <w:color w:val="000000"/>
          <w:kern w:val="0"/>
          <w:sz w:val="24"/>
          <w:szCs w:val="24"/>
        </w:rPr>
        <w:t xml:space="preserve">取締役　</w:t>
      </w:r>
      <w:r w:rsidR="000B5BF4" w:rsidRPr="00405551">
        <w:rPr>
          <w:rFonts w:ascii="ＭＳ 明朝" w:eastAsia="ＭＳ 明朝" w:hAnsi="Century" w:cs="Times New Roman" w:hint="eastAsia"/>
          <w:color w:val="000000"/>
          <w:kern w:val="0"/>
          <w:sz w:val="24"/>
          <w:szCs w:val="24"/>
        </w:rPr>
        <w:t>益　田　直　樹</w:t>
      </w:r>
    </w:p>
    <w:p w14:paraId="3333F967" w14:textId="77777777" w:rsidR="00246C39" w:rsidRPr="00405551" w:rsidRDefault="00246C39" w:rsidP="00246C39">
      <w:pPr>
        <w:rPr>
          <w:rFonts w:ascii="ＭＳ 明朝" w:eastAsia="ＭＳ 明朝" w:hAnsi="Century" w:cs="Times New Roman"/>
          <w:color w:val="000000"/>
          <w:kern w:val="0"/>
          <w:sz w:val="24"/>
          <w:szCs w:val="24"/>
        </w:rPr>
      </w:pPr>
    </w:p>
    <w:p w14:paraId="6BF3A933" w14:textId="42728B56" w:rsidR="00246C39" w:rsidRPr="0013545D" w:rsidRDefault="00246C39" w:rsidP="00166616">
      <w:pPr>
        <w:ind w:rightChars="2850" w:right="5985"/>
        <w:jc w:val="right"/>
        <w:rPr>
          <w:rFonts w:ascii="ＭＳ 明朝" w:eastAsia="ＭＳ 明朝" w:hAnsi="Century" w:cs="Times New Roman"/>
          <w:color w:val="000000"/>
          <w:kern w:val="0"/>
          <w:sz w:val="24"/>
          <w:szCs w:val="24"/>
        </w:rPr>
      </w:pPr>
      <w:r w:rsidRPr="00405551">
        <w:rPr>
          <w:rFonts w:ascii="ＭＳ 明朝" w:eastAsia="ＭＳ 明朝" w:hAnsi="Century" w:cs="Times New Roman" w:hint="eastAsia"/>
          <w:color w:val="000000"/>
          <w:kern w:val="0"/>
          <w:sz w:val="24"/>
          <w:szCs w:val="24"/>
        </w:rPr>
        <w:t>乙　　住　所</w:t>
      </w:r>
    </w:p>
    <w:p w14:paraId="7DAEFFFC" w14:textId="7E17C95F" w:rsidR="00246C39" w:rsidRPr="0013545D" w:rsidRDefault="00246C39" w:rsidP="00166616">
      <w:pPr>
        <w:ind w:rightChars="2850" w:right="5985"/>
        <w:jc w:val="right"/>
        <w:rPr>
          <w:rFonts w:ascii="ＭＳ 明朝" w:eastAsia="ＭＳ 明朝" w:hAnsi="Century" w:cs="Times New Roman"/>
          <w:color w:val="000000"/>
          <w:kern w:val="0"/>
          <w:sz w:val="24"/>
          <w:szCs w:val="24"/>
        </w:rPr>
      </w:pPr>
      <w:r w:rsidRPr="0013545D">
        <w:rPr>
          <w:rFonts w:ascii="ＭＳ 明朝" w:eastAsia="ＭＳ 明朝" w:hAnsi="Century" w:cs="Times New Roman" w:hint="eastAsia"/>
          <w:color w:val="000000"/>
          <w:kern w:val="0"/>
          <w:sz w:val="24"/>
          <w:szCs w:val="24"/>
        </w:rPr>
        <w:t>氏　名</w:t>
      </w:r>
    </w:p>
    <w:p w14:paraId="4AE44621" w14:textId="4AD05F61" w:rsidR="00953D5C" w:rsidRPr="00246C39" w:rsidRDefault="00166616" w:rsidP="00166616">
      <w:pPr>
        <w:ind w:rightChars="2150" w:right="4515"/>
        <w:jc w:val="right"/>
        <w:rPr>
          <w:rFonts w:ascii="ＭＳ 明朝" w:eastAsia="ＭＳ 明朝" w:hAnsi="Century" w:cs="Times New Roman"/>
          <w:color w:val="000000"/>
          <w:kern w:val="0"/>
          <w:sz w:val="24"/>
          <w:szCs w:val="24"/>
        </w:rPr>
      </w:pPr>
      <w:r>
        <w:rPr>
          <w:rFonts w:ascii="ＭＳ 明朝" w:eastAsia="ＭＳ 明朝" w:hAnsi="Century" w:cs="Times New Roman" w:hint="eastAsia"/>
          <w:color w:val="000000"/>
          <w:kern w:val="0"/>
          <w:sz w:val="24"/>
          <w:szCs w:val="24"/>
        </w:rPr>
        <w:t>名</w:t>
      </w:r>
      <w:r w:rsidR="00246C39" w:rsidRPr="0013545D">
        <w:rPr>
          <w:rFonts w:ascii="ＭＳ 明朝" w:eastAsia="ＭＳ 明朝" w:hAnsi="Century" w:cs="Times New Roman" w:hint="eastAsia"/>
          <w:color w:val="000000"/>
          <w:kern w:val="0"/>
          <w:sz w:val="24"/>
          <w:szCs w:val="24"/>
        </w:rPr>
        <w:t>称及び代表者氏名</w:t>
      </w:r>
    </w:p>
    <w:sectPr w:rsidR="00953D5C" w:rsidRPr="00246C39" w:rsidSect="00193378">
      <w:footerReference w:type="even" r:id="rId8"/>
      <w:footerReference w:type="default" r:id="rId9"/>
      <w:pgSz w:w="11906" w:h="16838" w:code="9"/>
      <w:pgMar w:top="1304" w:right="1418"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E8341" w14:textId="77777777" w:rsidR="004873C2" w:rsidRDefault="004873C2">
      <w:r>
        <w:separator/>
      </w:r>
    </w:p>
  </w:endnote>
  <w:endnote w:type="continuationSeparator" w:id="0">
    <w:p w14:paraId="1A46671E" w14:textId="77777777" w:rsidR="004873C2" w:rsidRDefault="0048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43C0" w14:textId="77777777" w:rsidR="00CB517F" w:rsidRDefault="002B6E6D" w:rsidP="00A71CB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7E95">
      <w:rPr>
        <w:rStyle w:val="a5"/>
        <w:noProof/>
      </w:rPr>
      <w:t>６</w:t>
    </w:r>
    <w:r>
      <w:rPr>
        <w:rStyle w:val="a5"/>
      </w:rPr>
      <w:fldChar w:fldCharType="end"/>
    </w:r>
  </w:p>
  <w:p w14:paraId="79CA227E" w14:textId="77777777" w:rsidR="00CB517F" w:rsidRDefault="006E5EE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E522" w14:textId="77777777" w:rsidR="00CB517F" w:rsidRDefault="006E5E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9DD9" w14:textId="77777777" w:rsidR="004873C2" w:rsidRDefault="004873C2">
      <w:r>
        <w:separator/>
      </w:r>
    </w:p>
  </w:footnote>
  <w:footnote w:type="continuationSeparator" w:id="0">
    <w:p w14:paraId="35139984" w14:textId="77777777" w:rsidR="004873C2" w:rsidRDefault="00487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86EBF"/>
    <w:multiLevelType w:val="hybridMultilevel"/>
    <w:tmpl w:val="98BC1206"/>
    <w:lvl w:ilvl="0" w:tplc="053E7F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563B08"/>
    <w:multiLevelType w:val="hybridMultilevel"/>
    <w:tmpl w:val="A2A8A750"/>
    <w:lvl w:ilvl="0" w:tplc="91BEABFE">
      <w:start w:val="1"/>
      <w:numFmt w:val="decimalEnclosedCircle"/>
      <w:lvlText w:val="%1"/>
      <w:lvlJc w:val="left"/>
      <w:pPr>
        <w:ind w:left="1558" w:hanging="360"/>
      </w:pPr>
      <w:rPr>
        <w:rFonts w:hint="eastAsia"/>
      </w:rPr>
    </w:lvl>
    <w:lvl w:ilvl="1" w:tplc="04090017" w:tentative="1">
      <w:start w:val="1"/>
      <w:numFmt w:val="aiueoFullWidth"/>
      <w:lvlText w:val="(%2)"/>
      <w:lvlJc w:val="left"/>
      <w:pPr>
        <w:ind w:left="2038" w:hanging="420"/>
      </w:pPr>
    </w:lvl>
    <w:lvl w:ilvl="2" w:tplc="04090011" w:tentative="1">
      <w:start w:val="1"/>
      <w:numFmt w:val="decimalEnclosedCircle"/>
      <w:lvlText w:val="%3"/>
      <w:lvlJc w:val="left"/>
      <w:pPr>
        <w:ind w:left="2458" w:hanging="420"/>
      </w:pPr>
    </w:lvl>
    <w:lvl w:ilvl="3" w:tplc="0409000F" w:tentative="1">
      <w:start w:val="1"/>
      <w:numFmt w:val="decimal"/>
      <w:lvlText w:val="%4."/>
      <w:lvlJc w:val="left"/>
      <w:pPr>
        <w:ind w:left="2878" w:hanging="420"/>
      </w:pPr>
    </w:lvl>
    <w:lvl w:ilvl="4" w:tplc="04090017" w:tentative="1">
      <w:start w:val="1"/>
      <w:numFmt w:val="aiueoFullWidth"/>
      <w:lvlText w:val="(%5)"/>
      <w:lvlJc w:val="left"/>
      <w:pPr>
        <w:ind w:left="3298" w:hanging="420"/>
      </w:pPr>
    </w:lvl>
    <w:lvl w:ilvl="5" w:tplc="04090011" w:tentative="1">
      <w:start w:val="1"/>
      <w:numFmt w:val="decimalEnclosedCircle"/>
      <w:lvlText w:val="%6"/>
      <w:lvlJc w:val="left"/>
      <w:pPr>
        <w:ind w:left="3718" w:hanging="420"/>
      </w:pPr>
    </w:lvl>
    <w:lvl w:ilvl="6" w:tplc="0409000F" w:tentative="1">
      <w:start w:val="1"/>
      <w:numFmt w:val="decimal"/>
      <w:lvlText w:val="%7."/>
      <w:lvlJc w:val="left"/>
      <w:pPr>
        <w:ind w:left="4138" w:hanging="420"/>
      </w:pPr>
    </w:lvl>
    <w:lvl w:ilvl="7" w:tplc="04090017" w:tentative="1">
      <w:start w:val="1"/>
      <w:numFmt w:val="aiueoFullWidth"/>
      <w:lvlText w:val="(%8)"/>
      <w:lvlJc w:val="left"/>
      <w:pPr>
        <w:ind w:left="4558" w:hanging="420"/>
      </w:pPr>
    </w:lvl>
    <w:lvl w:ilvl="8" w:tplc="04090011" w:tentative="1">
      <w:start w:val="1"/>
      <w:numFmt w:val="decimalEnclosedCircle"/>
      <w:lvlText w:val="%9"/>
      <w:lvlJc w:val="left"/>
      <w:pPr>
        <w:ind w:left="4978" w:hanging="420"/>
      </w:pPr>
    </w:lvl>
  </w:abstractNum>
  <w:abstractNum w:abstractNumId="2" w15:restartNumberingAfterBreak="0">
    <w:nsid w:val="2D281ABA"/>
    <w:multiLevelType w:val="hybridMultilevel"/>
    <w:tmpl w:val="11A8D6DA"/>
    <w:lvl w:ilvl="0" w:tplc="F844F952">
      <w:start w:val="1"/>
      <w:numFmt w:val="decimal"/>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E1203E5"/>
    <w:multiLevelType w:val="hybridMultilevel"/>
    <w:tmpl w:val="1B74B2C4"/>
    <w:lvl w:ilvl="0" w:tplc="7DAE1A60">
      <w:start w:val="7"/>
      <w:numFmt w:val="bullet"/>
      <w:lvlText w:val="■"/>
      <w:lvlJc w:val="left"/>
      <w:pPr>
        <w:ind w:left="567" w:hanging="360"/>
      </w:pPr>
      <w:rPr>
        <w:rFonts w:ascii="ＭＳ ゴシック" w:eastAsia="ＭＳ ゴシック" w:hAnsi="ＭＳ ゴシック" w:cs="ＭＳ 明朝" w:hint="eastAsia"/>
      </w:rPr>
    </w:lvl>
    <w:lvl w:ilvl="1" w:tplc="0409000B" w:tentative="1">
      <w:start w:val="1"/>
      <w:numFmt w:val="bullet"/>
      <w:lvlText w:val=""/>
      <w:lvlJc w:val="left"/>
      <w:pPr>
        <w:ind w:left="1047" w:hanging="420"/>
      </w:pPr>
      <w:rPr>
        <w:rFonts w:ascii="Wingdings" w:hAnsi="Wingdings" w:hint="default"/>
      </w:rPr>
    </w:lvl>
    <w:lvl w:ilvl="2" w:tplc="0409000D" w:tentative="1">
      <w:start w:val="1"/>
      <w:numFmt w:val="bullet"/>
      <w:lvlText w:val=""/>
      <w:lvlJc w:val="left"/>
      <w:pPr>
        <w:ind w:left="1467" w:hanging="420"/>
      </w:pPr>
      <w:rPr>
        <w:rFonts w:ascii="Wingdings" w:hAnsi="Wingdings" w:hint="default"/>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4" w15:restartNumberingAfterBreak="0">
    <w:nsid w:val="4296458C"/>
    <w:multiLevelType w:val="hybridMultilevel"/>
    <w:tmpl w:val="D2F82380"/>
    <w:lvl w:ilvl="0" w:tplc="ED0455CC">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A2F"/>
    <w:multiLevelType w:val="hybridMultilevel"/>
    <w:tmpl w:val="B304403A"/>
    <w:lvl w:ilvl="0" w:tplc="F462D71A">
      <w:start w:val="4"/>
      <w:numFmt w:val="bullet"/>
      <w:lvlText w:val="※"/>
      <w:lvlJc w:val="left"/>
      <w:pPr>
        <w:ind w:left="1406" w:hanging="360"/>
      </w:pPr>
      <w:rPr>
        <w:rFonts w:ascii="ＭＳ ゴシック" w:eastAsia="ＭＳ ゴシック" w:hAnsi="ＭＳ ゴシック" w:cs="Times New Roman" w:hint="eastAsia"/>
        <w:b w:val="0"/>
        <w:color w:val="auto"/>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num w:numId="1" w16cid:durableId="1229028476">
    <w:abstractNumId w:val="0"/>
  </w:num>
  <w:num w:numId="2" w16cid:durableId="1767574966">
    <w:abstractNumId w:val="5"/>
  </w:num>
  <w:num w:numId="3" w16cid:durableId="1140883317">
    <w:abstractNumId w:val="1"/>
  </w:num>
  <w:num w:numId="4" w16cid:durableId="1555458895">
    <w:abstractNumId w:val="2"/>
  </w:num>
  <w:num w:numId="5" w16cid:durableId="2027055601">
    <w:abstractNumId w:val="3"/>
  </w:num>
  <w:num w:numId="6" w16cid:durableId="141447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6D"/>
    <w:rsid w:val="00015B08"/>
    <w:rsid w:val="000217F8"/>
    <w:rsid w:val="0007332F"/>
    <w:rsid w:val="00073A4B"/>
    <w:rsid w:val="00080042"/>
    <w:rsid w:val="000856C9"/>
    <w:rsid w:val="000900AC"/>
    <w:rsid w:val="000A7A55"/>
    <w:rsid w:val="000B2144"/>
    <w:rsid w:val="000B5BF4"/>
    <w:rsid w:val="00103DF8"/>
    <w:rsid w:val="00113A52"/>
    <w:rsid w:val="00163A40"/>
    <w:rsid w:val="00166616"/>
    <w:rsid w:val="0018421A"/>
    <w:rsid w:val="0019113D"/>
    <w:rsid w:val="00193378"/>
    <w:rsid w:val="001A4494"/>
    <w:rsid w:val="001B7F14"/>
    <w:rsid w:val="001E5A47"/>
    <w:rsid w:val="001F186D"/>
    <w:rsid w:val="001F2F2B"/>
    <w:rsid w:val="001F5A7E"/>
    <w:rsid w:val="00201E90"/>
    <w:rsid w:val="00226225"/>
    <w:rsid w:val="002405C5"/>
    <w:rsid w:val="00246C39"/>
    <w:rsid w:val="00282CBF"/>
    <w:rsid w:val="002938D4"/>
    <w:rsid w:val="002A00FA"/>
    <w:rsid w:val="002A02FD"/>
    <w:rsid w:val="002A1BD7"/>
    <w:rsid w:val="002A355F"/>
    <w:rsid w:val="002B6E6D"/>
    <w:rsid w:val="002C6EA9"/>
    <w:rsid w:val="002D2B13"/>
    <w:rsid w:val="003227C0"/>
    <w:rsid w:val="00342A1A"/>
    <w:rsid w:val="00347E95"/>
    <w:rsid w:val="00372565"/>
    <w:rsid w:val="00386F11"/>
    <w:rsid w:val="0038709E"/>
    <w:rsid w:val="003C6325"/>
    <w:rsid w:val="004050DB"/>
    <w:rsid w:val="00405551"/>
    <w:rsid w:val="00434EF7"/>
    <w:rsid w:val="00450CC8"/>
    <w:rsid w:val="00477910"/>
    <w:rsid w:val="004812F2"/>
    <w:rsid w:val="00484281"/>
    <w:rsid w:val="004873C2"/>
    <w:rsid w:val="00495032"/>
    <w:rsid w:val="004A135B"/>
    <w:rsid w:val="004A5302"/>
    <w:rsid w:val="004C190D"/>
    <w:rsid w:val="004E4FFA"/>
    <w:rsid w:val="004F0C83"/>
    <w:rsid w:val="005142D3"/>
    <w:rsid w:val="00514619"/>
    <w:rsid w:val="005232C9"/>
    <w:rsid w:val="00537F79"/>
    <w:rsid w:val="005769E8"/>
    <w:rsid w:val="00596AC2"/>
    <w:rsid w:val="005B09DA"/>
    <w:rsid w:val="005C1D9E"/>
    <w:rsid w:val="005C3535"/>
    <w:rsid w:val="005D16B7"/>
    <w:rsid w:val="005E658A"/>
    <w:rsid w:val="00610AA7"/>
    <w:rsid w:val="00615334"/>
    <w:rsid w:val="00615650"/>
    <w:rsid w:val="006401ED"/>
    <w:rsid w:val="00644826"/>
    <w:rsid w:val="00674CF1"/>
    <w:rsid w:val="006A5F7D"/>
    <w:rsid w:val="006B71CB"/>
    <w:rsid w:val="006E5EE7"/>
    <w:rsid w:val="00722729"/>
    <w:rsid w:val="00734393"/>
    <w:rsid w:val="00745DF9"/>
    <w:rsid w:val="00754D6A"/>
    <w:rsid w:val="00784EC1"/>
    <w:rsid w:val="0079628D"/>
    <w:rsid w:val="00797C8B"/>
    <w:rsid w:val="00797F8C"/>
    <w:rsid w:val="007D25A3"/>
    <w:rsid w:val="0081667C"/>
    <w:rsid w:val="008233AE"/>
    <w:rsid w:val="008246C6"/>
    <w:rsid w:val="008251DD"/>
    <w:rsid w:val="00841EDC"/>
    <w:rsid w:val="00850898"/>
    <w:rsid w:val="00867F7F"/>
    <w:rsid w:val="0087043F"/>
    <w:rsid w:val="008A18E2"/>
    <w:rsid w:val="00912D34"/>
    <w:rsid w:val="00916369"/>
    <w:rsid w:val="00916394"/>
    <w:rsid w:val="009174D3"/>
    <w:rsid w:val="00924DAE"/>
    <w:rsid w:val="00953D5C"/>
    <w:rsid w:val="0096378E"/>
    <w:rsid w:val="009750F0"/>
    <w:rsid w:val="00975387"/>
    <w:rsid w:val="0098287E"/>
    <w:rsid w:val="00983B59"/>
    <w:rsid w:val="00996EA0"/>
    <w:rsid w:val="009C1B29"/>
    <w:rsid w:val="009D7E52"/>
    <w:rsid w:val="00A041EB"/>
    <w:rsid w:val="00A22166"/>
    <w:rsid w:val="00A31D0F"/>
    <w:rsid w:val="00A4281E"/>
    <w:rsid w:val="00A4292F"/>
    <w:rsid w:val="00A5208D"/>
    <w:rsid w:val="00A53475"/>
    <w:rsid w:val="00A76832"/>
    <w:rsid w:val="00A927C2"/>
    <w:rsid w:val="00AC0FB3"/>
    <w:rsid w:val="00AC2810"/>
    <w:rsid w:val="00AC6E32"/>
    <w:rsid w:val="00AD1D87"/>
    <w:rsid w:val="00AE1821"/>
    <w:rsid w:val="00AE3991"/>
    <w:rsid w:val="00AF2CD5"/>
    <w:rsid w:val="00B13F02"/>
    <w:rsid w:val="00B154A3"/>
    <w:rsid w:val="00B318A3"/>
    <w:rsid w:val="00B4242E"/>
    <w:rsid w:val="00B702E2"/>
    <w:rsid w:val="00B7392B"/>
    <w:rsid w:val="00B96C2D"/>
    <w:rsid w:val="00BA62C5"/>
    <w:rsid w:val="00BB3F1A"/>
    <w:rsid w:val="00BC5A9D"/>
    <w:rsid w:val="00BD2B82"/>
    <w:rsid w:val="00BD2FA2"/>
    <w:rsid w:val="00BE077C"/>
    <w:rsid w:val="00BE59D0"/>
    <w:rsid w:val="00C03598"/>
    <w:rsid w:val="00C108FA"/>
    <w:rsid w:val="00C4160D"/>
    <w:rsid w:val="00C853D8"/>
    <w:rsid w:val="00C86819"/>
    <w:rsid w:val="00C9438E"/>
    <w:rsid w:val="00CA7F0A"/>
    <w:rsid w:val="00CB7DFF"/>
    <w:rsid w:val="00CC1A0D"/>
    <w:rsid w:val="00CC1BE1"/>
    <w:rsid w:val="00CD3636"/>
    <w:rsid w:val="00CE312E"/>
    <w:rsid w:val="00D259A9"/>
    <w:rsid w:val="00D40B53"/>
    <w:rsid w:val="00D40DCA"/>
    <w:rsid w:val="00D4442C"/>
    <w:rsid w:val="00D47634"/>
    <w:rsid w:val="00D65AE3"/>
    <w:rsid w:val="00D86F59"/>
    <w:rsid w:val="00DA71A7"/>
    <w:rsid w:val="00DD1F1D"/>
    <w:rsid w:val="00DD50AF"/>
    <w:rsid w:val="00E44B57"/>
    <w:rsid w:val="00E57E49"/>
    <w:rsid w:val="00E64584"/>
    <w:rsid w:val="00E64A50"/>
    <w:rsid w:val="00E65D95"/>
    <w:rsid w:val="00E7751E"/>
    <w:rsid w:val="00EB6706"/>
    <w:rsid w:val="00EC0B1C"/>
    <w:rsid w:val="00F0733E"/>
    <w:rsid w:val="00F42470"/>
    <w:rsid w:val="00F4764B"/>
    <w:rsid w:val="00F50F42"/>
    <w:rsid w:val="00F82522"/>
    <w:rsid w:val="00F82C11"/>
    <w:rsid w:val="00F926EC"/>
    <w:rsid w:val="00FB0CD7"/>
    <w:rsid w:val="00FB49BA"/>
    <w:rsid w:val="00FC3305"/>
    <w:rsid w:val="00FE5DA6"/>
    <w:rsid w:val="00FF3344"/>
    <w:rsid w:val="00FF3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7E0BCD53"/>
  <w15:docId w15:val="{FBDE91A1-1EEB-4A59-9715-217351CF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7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E6D"/>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2B6E6D"/>
    <w:rPr>
      <w:rFonts w:ascii="Century" w:eastAsia="ＭＳ 明朝" w:hAnsi="Century" w:cs="Times New Roman"/>
      <w:szCs w:val="24"/>
    </w:rPr>
  </w:style>
  <w:style w:type="character" w:styleId="a5">
    <w:name w:val="page number"/>
    <w:basedOn w:val="a0"/>
    <w:rsid w:val="002B6E6D"/>
  </w:style>
  <w:style w:type="paragraph" w:styleId="a6">
    <w:name w:val="Balloon Text"/>
    <w:basedOn w:val="a"/>
    <w:link w:val="a7"/>
    <w:uiPriority w:val="99"/>
    <w:semiHidden/>
    <w:unhideWhenUsed/>
    <w:rsid w:val="002B6E6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B6E6D"/>
    <w:rPr>
      <w:rFonts w:asciiTheme="majorHAnsi" w:eastAsiaTheme="majorEastAsia" w:hAnsiTheme="majorHAnsi" w:cstheme="majorBidi"/>
      <w:sz w:val="18"/>
      <w:szCs w:val="18"/>
    </w:rPr>
  </w:style>
  <w:style w:type="paragraph" w:styleId="a8">
    <w:name w:val="List Paragraph"/>
    <w:basedOn w:val="a"/>
    <w:uiPriority w:val="34"/>
    <w:qFormat/>
    <w:rsid w:val="005142D3"/>
    <w:pPr>
      <w:ind w:leftChars="400" w:left="840"/>
    </w:pPr>
  </w:style>
  <w:style w:type="table" w:styleId="a9">
    <w:name w:val="Table Grid"/>
    <w:basedOn w:val="a1"/>
    <w:uiPriority w:val="59"/>
    <w:rsid w:val="00CE312E"/>
    <w:rPr>
      <w:rFonts w:eastAsia="HGｺﾞｼｯｸM"/>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259A9"/>
    <w:pPr>
      <w:tabs>
        <w:tab w:val="center" w:pos="4252"/>
        <w:tab w:val="right" w:pos="8504"/>
      </w:tabs>
      <w:snapToGrid w:val="0"/>
    </w:pPr>
  </w:style>
  <w:style w:type="character" w:customStyle="1" w:styleId="ab">
    <w:name w:val="ヘッダー (文字)"/>
    <w:basedOn w:val="a0"/>
    <w:link w:val="aa"/>
    <w:uiPriority w:val="99"/>
    <w:rsid w:val="00D259A9"/>
  </w:style>
  <w:style w:type="character" w:styleId="ac">
    <w:name w:val="annotation reference"/>
    <w:basedOn w:val="a0"/>
    <w:uiPriority w:val="99"/>
    <w:semiHidden/>
    <w:unhideWhenUsed/>
    <w:rsid w:val="002405C5"/>
    <w:rPr>
      <w:sz w:val="18"/>
      <w:szCs w:val="18"/>
    </w:rPr>
  </w:style>
  <w:style w:type="paragraph" w:styleId="ad">
    <w:name w:val="annotation text"/>
    <w:basedOn w:val="a"/>
    <w:link w:val="ae"/>
    <w:uiPriority w:val="99"/>
    <w:unhideWhenUsed/>
    <w:rsid w:val="002405C5"/>
    <w:pPr>
      <w:jc w:val="left"/>
    </w:pPr>
  </w:style>
  <w:style w:type="character" w:customStyle="1" w:styleId="ae">
    <w:name w:val="コメント文字列 (文字)"/>
    <w:basedOn w:val="a0"/>
    <w:link w:val="ad"/>
    <w:uiPriority w:val="99"/>
    <w:rsid w:val="002405C5"/>
  </w:style>
  <w:style w:type="paragraph" w:styleId="af">
    <w:name w:val="annotation subject"/>
    <w:basedOn w:val="ad"/>
    <w:next w:val="ad"/>
    <w:link w:val="af0"/>
    <w:uiPriority w:val="99"/>
    <w:semiHidden/>
    <w:unhideWhenUsed/>
    <w:rsid w:val="002405C5"/>
    <w:rPr>
      <w:b/>
      <w:bCs/>
    </w:rPr>
  </w:style>
  <w:style w:type="character" w:customStyle="1" w:styleId="af0">
    <w:name w:val="コメント内容 (文字)"/>
    <w:basedOn w:val="ae"/>
    <w:link w:val="af"/>
    <w:uiPriority w:val="99"/>
    <w:semiHidden/>
    <w:rsid w:val="002405C5"/>
    <w:rPr>
      <w:b/>
      <w:bCs/>
    </w:rPr>
  </w:style>
  <w:style w:type="character" w:styleId="af1">
    <w:name w:val="Hyperlink"/>
    <w:basedOn w:val="a0"/>
    <w:uiPriority w:val="99"/>
    <w:semiHidden/>
    <w:unhideWhenUsed/>
    <w:rsid w:val="00A5208D"/>
    <w:rPr>
      <w:color w:val="0000FF"/>
      <w:u w:val="single"/>
    </w:rPr>
  </w:style>
  <w:style w:type="character" w:styleId="af2">
    <w:name w:val="FollowedHyperlink"/>
    <w:basedOn w:val="a0"/>
    <w:uiPriority w:val="99"/>
    <w:semiHidden/>
    <w:unhideWhenUsed/>
    <w:rsid w:val="00BA62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541C-F625-4AEC-B4E4-92CA6072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572</Words>
  <Characters>3262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奥村 満紀(F)</cp:lastModifiedBy>
  <cp:revision>6</cp:revision>
  <cp:lastPrinted>2017-12-07T09:30:00Z</cp:lastPrinted>
  <dcterms:created xsi:type="dcterms:W3CDTF">2023-01-24T05:37:00Z</dcterms:created>
  <dcterms:modified xsi:type="dcterms:W3CDTF">2023-01-27T12:44:00Z</dcterms:modified>
</cp:coreProperties>
</file>